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16778C5B" w14:textId="326C820B" w:rsidR="008976CE" w:rsidRDefault="008976CE" w:rsidP="008976CE">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w:t>
      </w:r>
      <w:r w:rsidR="001D512F">
        <w:rPr>
          <w:rFonts w:ascii="Times New Roman" w:hAnsi="Times New Roman" w:cs="Times New Roman"/>
          <w:b/>
          <w:bCs/>
          <w:sz w:val="24"/>
        </w:rPr>
        <w:t>TAX ABATEMENT</w:t>
      </w:r>
      <w:r>
        <w:rPr>
          <w:rFonts w:ascii="Times New Roman" w:hAnsi="Times New Roman" w:cs="Times New Roman"/>
          <w:b/>
          <w:bCs/>
          <w:sz w:val="24"/>
        </w:rPr>
        <w:t xml:space="preserve"> MEETING </w:t>
      </w:r>
    </w:p>
    <w:p w14:paraId="03503B9B" w14:textId="77777777" w:rsidR="008976CE" w:rsidRDefault="008976CE" w:rsidP="008976CE">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78C5A6E0" w:rsidR="008976CE" w:rsidRDefault="007E588F" w:rsidP="008976CE">
      <w:pPr>
        <w:spacing w:after="0" w:line="240" w:lineRule="auto"/>
        <w:jc w:val="center"/>
        <w:rPr>
          <w:rFonts w:ascii="Times New Roman" w:hAnsi="Times New Roman" w:cs="Times New Roman"/>
          <w:sz w:val="24"/>
        </w:rPr>
      </w:pPr>
      <w:r>
        <w:rPr>
          <w:rFonts w:ascii="Times New Roman" w:hAnsi="Times New Roman" w:cs="Times New Roman"/>
          <w:sz w:val="24"/>
        </w:rPr>
        <w:t>March 23, 2023</w:t>
      </w:r>
      <w:r w:rsidR="008976CE">
        <w:rPr>
          <w:rFonts w:ascii="Times New Roman" w:hAnsi="Times New Roman" w:cs="Times New Roman"/>
          <w:sz w:val="24"/>
        </w:rPr>
        <w:t xml:space="preserve"> – 9:00 a.m.</w:t>
      </w:r>
    </w:p>
    <w:p w14:paraId="7277871A" w14:textId="19809698" w:rsidR="008976CE" w:rsidRDefault="001D512F" w:rsidP="008976CE">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Tax Abatement</w:t>
      </w:r>
      <w:r w:rsidR="00E442B4">
        <w:rPr>
          <w:rFonts w:ascii="Times New Roman" w:hAnsi="Times New Roman" w:cs="Times New Roman"/>
          <w:b/>
          <w:bCs/>
          <w:sz w:val="28"/>
          <w:szCs w:val="24"/>
        </w:rPr>
        <w:t xml:space="preserve"> - Agenda</w:t>
      </w:r>
    </w:p>
    <w:p w14:paraId="2AF47E7C" w14:textId="27A5A557" w:rsidR="008976CE" w:rsidRDefault="008976CE" w:rsidP="008976CE">
      <w:pPr>
        <w:spacing w:after="0" w:line="240" w:lineRule="auto"/>
        <w:rPr>
          <w:rFonts w:ascii="Times New Roman" w:hAnsi="Times New Roman" w:cs="Times New Roman"/>
          <w:b/>
          <w:bCs/>
          <w:sz w:val="24"/>
        </w:rPr>
      </w:pPr>
    </w:p>
    <w:p w14:paraId="15735FE2" w14:textId="77777777" w:rsidR="007A0FE3" w:rsidRPr="00E442B4" w:rsidRDefault="007A0FE3" w:rsidP="00E442B4">
      <w:pPr>
        <w:spacing w:after="0" w:line="240" w:lineRule="auto"/>
        <w:rPr>
          <w:rFonts w:ascii="Times New Roman" w:eastAsia="Times New Roman" w:hAnsi="Times New Roman" w:cs="Times New Roman"/>
          <w:sz w:val="24"/>
          <w:szCs w:val="24"/>
        </w:rPr>
      </w:pPr>
    </w:p>
    <w:p w14:paraId="5A7F61F1" w14:textId="6CF51B6E" w:rsidR="007A0FE3" w:rsidRDefault="007A0FE3" w:rsidP="007A0FE3">
      <w:pPr>
        <w:pStyle w:val="ListParagraph"/>
        <w:numPr>
          <w:ilvl w:val="0"/>
          <w:numId w:val="6"/>
        </w:numPr>
        <w:spacing w:after="0" w:line="240" w:lineRule="auto"/>
        <w:contextualSpacing w:val="0"/>
        <w:rPr>
          <w:rFonts w:ascii="Times New Roman" w:eastAsia="Times New Roman" w:hAnsi="Times New Roman" w:cs="Times New Roman"/>
          <w:sz w:val="24"/>
          <w:szCs w:val="24"/>
        </w:rPr>
      </w:pPr>
      <w:r w:rsidRPr="007A0FE3">
        <w:rPr>
          <w:rFonts w:ascii="Times New Roman" w:eastAsia="Times New Roman" w:hAnsi="Times New Roman" w:cs="Times New Roman"/>
          <w:sz w:val="24"/>
          <w:szCs w:val="24"/>
        </w:rPr>
        <w:t>CALL MEETING TO ORDER</w:t>
      </w:r>
    </w:p>
    <w:p w14:paraId="496EED65" w14:textId="77777777" w:rsidR="007A0FE3" w:rsidRPr="007A0FE3" w:rsidRDefault="007A0FE3" w:rsidP="007A0FE3">
      <w:pPr>
        <w:spacing w:after="0" w:line="240" w:lineRule="auto"/>
        <w:rPr>
          <w:rFonts w:ascii="Times New Roman" w:eastAsia="Times New Roman" w:hAnsi="Times New Roman" w:cs="Times New Roman"/>
          <w:sz w:val="24"/>
          <w:szCs w:val="24"/>
        </w:rPr>
      </w:pPr>
    </w:p>
    <w:p w14:paraId="63DD2DDF" w14:textId="675FA694" w:rsidR="007A0FE3" w:rsidRDefault="007A0FE3" w:rsidP="007A0FE3">
      <w:pPr>
        <w:pStyle w:val="ListParagraph"/>
        <w:numPr>
          <w:ilvl w:val="0"/>
          <w:numId w:val="6"/>
        </w:numPr>
        <w:spacing w:after="0" w:line="240" w:lineRule="auto"/>
        <w:contextualSpacing w:val="0"/>
        <w:rPr>
          <w:rFonts w:ascii="Times New Roman" w:eastAsia="Times New Roman" w:hAnsi="Times New Roman" w:cs="Times New Roman"/>
          <w:sz w:val="24"/>
          <w:szCs w:val="24"/>
        </w:rPr>
      </w:pPr>
      <w:r w:rsidRPr="007A0FE3">
        <w:rPr>
          <w:rFonts w:ascii="Times New Roman" w:eastAsia="Times New Roman" w:hAnsi="Times New Roman" w:cs="Times New Roman"/>
          <w:sz w:val="24"/>
          <w:szCs w:val="24"/>
        </w:rPr>
        <w:t>PUBLIC COMMENT – Please limit comments to 3 minutes</w:t>
      </w:r>
    </w:p>
    <w:p w14:paraId="7A1137E3" w14:textId="77777777" w:rsidR="007A0FE3" w:rsidRPr="00E442B4" w:rsidRDefault="007A0FE3" w:rsidP="00E442B4">
      <w:pPr>
        <w:spacing w:after="0" w:line="240" w:lineRule="auto"/>
        <w:rPr>
          <w:rFonts w:ascii="Times New Roman" w:hAnsi="Times New Roman" w:cs="Times New Roman"/>
          <w:sz w:val="24"/>
        </w:rPr>
      </w:pPr>
    </w:p>
    <w:p w14:paraId="7EF8309F" w14:textId="75EA4413" w:rsidR="008976CE" w:rsidRPr="00AF0EE2" w:rsidRDefault="008976CE" w:rsidP="007A0FE3">
      <w:pPr>
        <w:pStyle w:val="ListParagraph"/>
        <w:numPr>
          <w:ilvl w:val="0"/>
          <w:numId w:val="6"/>
        </w:numPr>
        <w:spacing w:after="0" w:line="240" w:lineRule="auto"/>
        <w:rPr>
          <w:rFonts w:ascii="Times New Roman" w:eastAsia="Times New Roman" w:hAnsi="Times New Roman" w:cs="Times New Roman"/>
        </w:rPr>
      </w:pPr>
      <w:bookmarkStart w:id="0" w:name="_Hlk105488920"/>
      <w:r w:rsidRPr="00AF0EE2">
        <w:rPr>
          <w:rFonts w:ascii="Times New Roman" w:eastAsia="Times New Roman" w:hAnsi="Times New Roman" w:cs="Times New Roman"/>
          <w:sz w:val="24"/>
          <w:szCs w:val="24"/>
        </w:rPr>
        <w:t>CONSIDER</w:t>
      </w:r>
      <w:r w:rsidR="00C43C10" w:rsidRPr="00AF0EE2">
        <w:rPr>
          <w:rFonts w:ascii="Times New Roman" w:eastAsia="Times New Roman" w:hAnsi="Times New Roman" w:cs="Times New Roman"/>
          <w:sz w:val="24"/>
          <w:szCs w:val="24"/>
        </w:rPr>
        <w:t>ATION</w:t>
      </w:r>
      <w:r w:rsidRPr="00AF0EE2">
        <w:rPr>
          <w:rFonts w:ascii="Times New Roman" w:eastAsia="Times New Roman" w:hAnsi="Times New Roman" w:cs="Times New Roman"/>
          <w:sz w:val="24"/>
          <w:szCs w:val="24"/>
        </w:rPr>
        <w:t xml:space="preserve"> AND </w:t>
      </w:r>
      <w:r w:rsidR="00C43C10" w:rsidRPr="00AF0EE2">
        <w:rPr>
          <w:rFonts w:ascii="Times New Roman" w:eastAsia="Times New Roman" w:hAnsi="Times New Roman" w:cs="Times New Roman"/>
          <w:sz w:val="24"/>
          <w:szCs w:val="24"/>
        </w:rPr>
        <w:t>POSSIBLE</w:t>
      </w:r>
      <w:r w:rsidRPr="00AF0EE2">
        <w:rPr>
          <w:rFonts w:ascii="Times New Roman" w:eastAsia="Times New Roman" w:hAnsi="Times New Roman" w:cs="Times New Roman"/>
          <w:sz w:val="24"/>
          <w:szCs w:val="24"/>
        </w:rPr>
        <w:t xml:space="preserve"> ACTION ON AN APPLICATION FOR PROPERTY TAX ABATEMENT UNDER CH. 312 OF THE TEXAS TAX CODE, DESCRIBED AS FOLLOWS:</w:t>
      </w:r>
    </w:p>
    <w:bookmarkEnd w:id="0"/>
    <w:p w14:paraId="6625E7AF" w14:textId="77777777" w:rsidR="007E588F" w:rsidRDefault="007E588F" w:rsidP="007E588F">
      <w:pPr>
        <w:numPr>
          <w:ilvl w:val="1"/>
          <w:numId w:val="6"/>
        </w:numPr>
        <w:spacing w:after="0" w:line="240" w:lineRule="auto"/>
        <w:rPr>
          <w:rFonts w:ascii="Times New Roman" w:hAnsi="Times New Roman" w:cs="Times New Roman"/>
          <w:sz w:val="24"/>
          <w:szCs w:val="24"/>
        </w:rPr>
      </w:pPr>
      <w:r w:rsidRPr="004E75E2">
        <w:rPr>
          <w:rFonts w:ascii="Times New Roman" w:hAnsi="Times New Roman" w:cs="Times New Roman"/>
          <w:sz w:val="24"/>
          <w:szCs w:val="24"/>
          <w:u w:val="single"/>
        </w:rPr>
        <w:t>Property Owner</w:t>
      </w:r>
      <w:r>
        <w:rPr>
          <w:rFonts w:ascii="Times New Roman" w:hAnsi="Times New Roman" w:cs="Times New Roman"/>
          <w:sz w:val="24"/>
          <w:szCs w:val="24"/>
          <w:u w:val="single"/>
        </w:rPr>
        <w:t>(s)</w:t>
      </w:r>
      <w:r w:rsidRPr="004E75E2">
        <w:rPr>
          <w:rFonts w:ascii="Times New Roman" w:hAnsi="Times New Roman" w:cs="Times New Roman"/>
          <w:sz w:val="24"/>
          <w:szCs w:val="24"/>
        </w:rPr>
        <w:t xml:space="preserve">:  </w:t>
      </w:r>
      <w:r>
        <w:rPr>
          <w:rFonts w:ascii="Times New Roman" w:hAnsi="Times New Roman" w:cs="Times New Roman"/>
          <w:sz w:val="24"/>
          <w:szCs w:val="24"/>
        </w:rPr>
        <w:t>Amarillo Economic Development Corporation, a Texas nonprofit corporation</w:t>
      </w:r>
      <w:r w:rsidRPr="004E75E2">
        <w:rPr>
          <w:rFonts w:ascii="Times New Roman" w:hAnsi="Times New Roman" w:cs="Times New Roman"/>
          <w:sz w:val="24"/>
          <w:szCs w:val="24"/>
        </w:rPr>
        <w:t xml:space="preserve">.  </w:t>
      </w:r>
    </w:p>
    <w:p w14:paraId="57360D66" w14:textId="77777777" w:rsidR="007E588F" w:rsidRDefault="007E588F" w:rsidP="007E588F">
      <w:pPr>
        <w:numPr>
          <w:ilvl w:val="1"/>
          <w:numId w:val="6"/>
        </w:numPr>
        <w:spacing w:after="0" w:line="240" w:lineRule="auto"/>
        <w:rPr>
          <w:rFonts w:ascii="Times New Roman" w:hAnsi="Times New Roman" w:cs="Times New Roman"/>
          <w:sz w:val="24"/>
          <w:szCs w:val="24"/>
        </w:rPr>
      </w:pPr>
      <w:r w:rsidRPr="004E75E2">
        <w:rPr>
          <w:rFonts w:ascii="Times New Roman" w:hAnsi="Times New Roman" w:cs="Times New Roman"/>
          <w:sz w:val="24"/>
          <w:szCs w:val="24"/>
          <w:u w:val="single"/>
        </w:rPr>
        <w:t>Applicant</w:t>
      </w:r>
      <w:r>
        <w:rPr>
          <w:rFonts w:ascii="Times New Roman" w:hAnsi="Times New Roman" w:cs="Times New Roman"/>
          <w:sz w:val="24"/>
          <w:szCs w:val="24"/>
          <w:u w:val="single"/>
        </w:rPr>
        <w:t>(s)</w:t>
      </w:r>
      <w:r w:rsidRPr="004E75E2">
        <w:rPr>
          <w:rFonts w:ascii="Times New Roman" w:hAnsi="Times New Roman" w:cs="Times New Roman"/>
          <w:sz w:val="24"/>
          <w:szCs w:val="24"/>
          <w:u w:val="single"/>
        </w:rPr>
        <w:t xml:space="preserve"> for Tax Abatement:</w:t>
      </w:r>
      <w:r w:rsidRPr="004E75E2">
        <w:rPr>
          <w:rFonts w:ascii="Times New Roman" w:hAnsi="Times New Roman" w:cs="Times New Roman"/>
          <w:sz w:val="24"/>
          <w:szCs w:val="24"/>
        </w:rPr>
        <w:t xml:space="preserve">  </w:t>
      </w:r>
      <w:r w:rsidRPr="00A7375A">
        <w:rPr>
          <w:rFonts w:ascii="Times New Roman" w:hAnsi="Times New Roman" w:cs="Times New Roman"/>
          <w:sz w:val="24"/>
          <w:szCs w:val="24"/>
        </w:rPr>
        <w:t>SW 003 Distribution Logistics LLC, a Delaware limited liability company, or related entity</w:t>
      </w:r>
      <w:r>
        <w:rPr>
          <w:rFonts w:ascii="Times New Roman" w:hAnsi="Times New Roman" w:cs="Times New Roman"/>
          <w:sz w:val="24"/>
          <w:szCs w:val="24"/>
        </w:rPr>
        <w:t>.</w:t>
      </w:r>
    </w:p>
    <w:p w14:paraId="4FACE050" w14:textId="77777777" w:rsidR="007E588F" w:rsidRDefault="007E588F" w:rsidP="007E588F">
      <w:pPr>
        <w:numPr>
          <w:ilvl w:val="1"/>
          <w:numId w:val="6"/>
        </w:numPr>
        <w:spacing w:after="0" w:line="240" w:lineRule="auto"/>
        <w:rPr>
          <w:rFonts w:ascii="Times New Roman" w:hAnsi="Times New Roman" w:cs="Times New Roman"/>
          <w:sz w:val="24"/>
          <w:szCs w:val="24"/>
        </w:rPr>
      </w:pPr>
      <w:r w:rsidRPr="004E75E2">
        <w:rPr>
          <w:rFonts w:ascii="Times New Roman" w:hAnsi="Times New Roman" w:cs="Times New Roman"/>
          <w:sz w:val="24"/>
          <w:szCs w:val="24"/>
          <w:u w:val="single"/>
        </w:rPr>
        <w:t>Enterprise / Reinvestment Zone:</w:t>
      </w:r>
      <w:r w:rsidRPr="004E75E2">
        <w:rPr>
          <w:rFonts w:ascii="Times New Roman" w:hAnsi="Times New Roman" w:cs="Times New Roman"/>
          <w:sz w:val="24"/>
          <w:szCs w:val="24"/>
        </w:rPr>
        <w:t xml:space="preserve">  </w:t>
      </w:r>
      <w:bookmarkStart w:id="1" w:name="_Hlk52811614"/>
      <w:r w:rsidRPr="00FC492B">
        <w:rPr>
          <w:rFonts w:ascii="Times New Roman" w:hAnsi="Times New Roman" w:cs="Times New Roman"/>
          <w:sz w:val="24"/>
          <w:szCs w:val="24"/>
        </w:rPr>
        <w:t xml:space="preserve">Reinvestment Zone No. </w:t>
      </w:r>
      <w:r>
        <w:rPr>
          <w:rFonts w:ascii="Times New Roman" w:hAnsi="Times New Roman" w:cs="Times New Roman"/>
          <w:sz w:val="24"/>
          <w:szCs w:val="24"/>
        </w:rPr>
        <w:t>22</w:t>
      </w:r>
      <w:r w:rsidRPr="00FC492B">
        <w:rPr>
          <w:rFonts w:ascii="Times New Roman" w:hAnsi="Times New Roman" w:cs="Times New Roman"/>
          <w:sz w:val="24"/>
          <w:szCs w:val="24"/>
        </w:rPr>
        <w:t xml:space="preserve">, </w:t>
      </w:r>
      <w:bookmarkEnd w:id="1"/>
      <w:r w:rsidRPr="00610080">
        <w:rPr>
          <w:rFonts w:ascii="Times New Roman" w:hAnsi="Times New Roman" w:cs="Times New Roman"/>
          <w:sz w:val="24"/>
          <w:szCs w:val="24"/>
        </w:rPr>
        <w:t xml:space="preserve">being approximately </w:t>
      </w:r>
      <w:r w:rsidRPr="00A7375A">
        <w:rPr>
          <w:rFonts w:ascii="Times New Roman" w:hAnsi="Times New Roman" w:cs="Times New Roman"/>
          <w:sz w:val="24"/>
          <w:szCs w:val="24"/>
        </w:rPr>
        <w:t>400 acres east of Folsom Road in Amarillo EDC’s Centerport East Business Park in Potter County, Texas</w:t>
      </w:r>
      <w:r>
        <w:rPr>
          <w:rFonts w:ascii="Times New Roman" w:hAnsi="Times New Roman" w:cs="Times New Roman"/>
          <w:sz w:val="24"/>
          <w:szCs w:val="24"/>
        </w:rPr>
        <w:t>.</w:t>
      </w:r>
    </w:p>
    <w:p w14:paraId="36264A3C" w14:textId="77777777" w:rsidR="007E588F" w:rsidRDefault="007E588F" w:rsidP="007E588F">
      <w:pPr>
        <w:numPr>
          <w:ilvl w:val="1"/>
          <w:numId w:val="6"/>
        </w:numPr>
        <w:spacing w:after="0" w:line="240" w:lineRule="auto"/>
        <w:rPr>
          <w:rFonts w:ascii="Times New Roman" w:hAnsi="Times New Roman" w:cs="Times New Roman"/>
          <w:sz w:val="24"/>
          <w:szCs w:val="24"/>
        </w:rPr>
      </w:pPr>
      <w:r w:rsidRPr="004E75E2">
        <w:rPr>
          <w:rFonts w:ascii="Times New Roman" w:hAnsi="Times New Roman" w:cs="Times New Roman"/>
          <w:sz w:val="24"/>
          <w:szCs w:val="24"/>
          <w:u w:val="single"/>
        </w:rPr>
        <w:t>Anticipated Improvements:</w:t>
      </w:r>
      <w:r w:rsidRPr="004E75E2">
        <w:rPr>
          <w:rFonts w:ascii="Times New Roman" w:hAnsi="Times New Roman" w:cs="Times New Roman"/>
          <w:sz w:val="24"/>
          <w:szCs w:val="24"/>
        </w:rPr>
        <w:t xml:space="preserve">  </w:t>
      </w:r>
      <w:r w:rsidRPr="00A7375A">
        <w:rPr>
          <w:rFonts w:ascii="Times New Roman" w:hAnsi="Times New Roman" w:cs="Times New Roman"/>
          <w:sz w:val="24"/>
          <w:szCs w:val="24"/>
        </w:rPr>
        <w:t>Construction of a manufacturing and distribution facility and related improvements (whether in one or multiple structures), site and utility improvements, and equipment purchases</w:t>
      </w:r>
      <w:r>
        <w:rPr>
          <w:rFonts w:ascii="Times New Roman" w:hAnsi="Times New Roman" w:cs="Times New Roman"/>
          <w:sz w:val="24"/>
          <w:szCs w:val="24"/>
        </w:rPr>
        <w:t>.</w:t>
      </w:r>
      <w:r w:rsidRPr="004E75E2">
        <w:rPr>
          <w:rFonts w:ascii="Times New Roman" w:hAnsi="Times New Roman" w:cs="Times New Roman"/>
          <w:sz w:val="24"/>
          <w:szCs w:val="24"/>
        </w:rPr>
        <w:t xml:space="preserve">  </w:t>
      </w:r>
    </w:p>
    <w:p w14:paraId="75FAAC39" w14:textId="77777777" w:rsidR="007E588F" w:rsidRPr="004E75E2" w:rsidRDefault="007E588F" w:rsidP="007E588F">
      <w:pPr>
        <w:numPr>
          <w:ilvl w:val="1"/>
          <w:numId w:val="6"/>
        </w:numPr>
        <w:spacing w:after="0" w:line="240" w:lineRule="auto"/>
        <w:rPr>
          <w:rFonts w:ascii="Times New Roman" w:hAnsi="Times New Roman" w:cs="Times New Roman"/>
          <w:sz w:val="24"/>
          <w:szCs w:val="24"/>
        </w:rPr>
      </w:pPr>
      <w:r w:rsidRPr="004E75E2">
        <w:rPr>
          <w:rFonts w:ascii="Times New Roman" w:hAnsi="Times New Roman" w:cs="Times New Roman"/>
          <w:sz w:val="24"/>
          <w:szCs w:val="24"/>
          <w:u w:val="single"/>
        </w:rPr>
        <w:t>Estimated Cost of the Improvements:</w:t>
      </w:r>
      <w:r w:rsidRPr="004E75E2">
        <w:rPr>
          <w:rFonts w:ascii="Times New Roman" w:hAnsi="Times New Roman" w:cs="Times New Roman"/>
          <w:sz w:val="24"/>
          <w:szCs w:val="24"/>
        </w:rPr>
        <w:t xml:space="preserve">  </w:t>
      </w:r>
      <w:r w:rsidRPr="00A7375A">
        <w:rPr>
          <w:rFonts w:ascii="Times New Roman" w:hAnsi="Times New Roman" w:cs="Times New Roman"/>
          <w:sz w:val="24"/>
          <w:szCs w:val="24"/>
        </w:rPr>
        <w:t>No less than $250,000,000</w:t>
      </w:r>
    </w:p>
    <w:p w14:paraId="2CADEB0A" w14:textId="77777777" w:rsidR="007E588F" w:rsidRPr="008631F5" w:rsidRDefault="007E588F" w:rsidP="007E588F">
      <w:pPr>
        <w:rPr>
          <w:rFonts w:ascii="Times New Roman" w:hAnsi="Times New Roman" w:cs="Times New Roman"/>
          <w:sz w:val="24"/>
          <w:szCs w:val="24"/>
        </w:rPr>
      </w:pPr>
    </w:p>
    <w:p w14:paraId="0E54F633" w14:textId="1F9680CE" w:rsidR="008976CE" w:rsidRDefault="008976CE" w:rsidP="007A0FE3">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ADJOURN</w:t>
      </w:r>
    </w:p>
    <w:p w14:paraId="67246DD8" w14:textId="77777777" w:rsidR="0011560C" w:rsidRPr="008976CE" w:rsidRDefault="0011560C" w:rsidP="0011560C">
      <w:pPr>
        <w:pStyle w:val="ListParagraph"/>
        <w:spacing w:after="0" w:line="240" w:lineRule="auto"/>
        <w:rPr>
          <w:rFonts w:ascii="Times New Roman" w:hAnsi="Times New Roman" w:cs="Times New Roman"/>
          <w:sz w:val="24"/>
        </w:rPr>
      </w:pPr>
    </w:p>
    <w:p w14:paraId="23709190" w14:textId="77777777" w:rsidR="0011560C" w:rsidRPr="0097479C" w:rsidRDefault="0011560C" w:rsidP="0011560C">
      <w:pPr>
        <w:pStyle w:val="ListParagraph"/>
        <w:spacing w:after="240" w:line="240" w:lineRule="auto"/>
        <w:ind w:left="360"/>
        <w:jc w:val="both"/>
        <w:rPr>
          <w:rFonts w:ascii="Times New Roman" w:hAnsi="Times New Roman" w:cs="Times New Roman"/>
          <w:sz w:val="24"/>
        </w:rPr>
      </w:pPr>
      <w:r w:rsidRPr="0097479C">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executive session may be subject to action during an open meeting. </w:t>
      </w:r>
    </w:p>
    <w:p w14:paraId="308CF9BC" w14:textId="77777777" w:rsidR="0011560C" w:rsidRDefault="0011560C" w:rsidP="0011560C">
      <w:pPr>
        <w:spacing w:after="0" w:line="240" w:lineRule="auto"/>
        <w:ind w:left="360"/>
        <w:jc w:val="both"/>
        <w:rPr>
          <w:rFonts w:ascii="Times New Roman" w:hAnsi="Times New Roman" w:cs="Times New Roman"/>
          <w:b/>
          <w:sz w:val="21"/>
          <w:szCs w:val="21"/>
        </w:rPr>
      </w:pPr>
      <w:r w:rsidRPr="003B4602">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08172E43" w14:textId="77777777" w:rsidR="0011560C" w:rsidRDefault="0011560C" w:rsidP="0011560C">
      <w:pPr>
        <w:spacing w:after="0" w:line="240" w:lineRule="auto"/>
        <w:ind w:firstLine="360"/>
        <w:jc w:val="both"/>
        <w:rPr>
          <w:rFonts w:ascii="Times New Roman" w:hAnsi="Times New Roman" w:cs="Times New Roman"/>
          <w:b/>
          <w:sz w:val="21"/>
          <w:szCs w:val="21"/>
          <w:u w:val="single"/>
        </w:rPr>
      </w:pPr>
    </w:p>
    <w:p w14:paraId="1D9CF3F8" w14:textId="7CA5A9EC" w:rsidR="0011560C" w:rsidRPr="00556F7B" w:rsidRDefault="0011560C" w:rsidP="0011560C">
      <w:pPr>
        <w:spacing w:after="0" w:line="240" w:lineRule="auto"/>
        <w:ind w:firstLine="360"/>
        <w:jc w:val="both"/>
        <w:rPr>
          <w:rFonts w:ascii="Times New Roman" w:hAnsi="Times New Roman" w:cs="Times New Roman"/>
          <w:b/>
          <w:u w:val="single"/>
        </w:rPr>
      </w:pPr>
      <w:r w:rsidRPr="00556F7B">
        <w:rPr>
          <w:rFonts w:ascii="Times New Roman" w:hAnsi="Times New Roman" w:cs="Times New Roman"/>
          <w:b/>
          <w:u w:val="single"/>
        </w:rPr>
        <w:t>PUBLIC NOTICE</w:t>
      </w:r>
    </w:p>
    <w:p w14:paraId="29482BEA" w14:textId="77777777" w:rsidR="0011560C" w:rsidRPr="00556F7B" w:rsidRDefault="0011560C" w:rsidP="0011560C">
      <w:pPr>
        <w:spacing w:after="0" w:line="240" w:lineRule="auto"/>
        <w:ind w:left="360"/>
        <w:jc w:val="both"/>
        <w:rPr>
          <w:rFonts w:ascii="Times New Roman" w:hAnsi="Times New Roman" w:cs="Times New Roman"/>
        </w:rPr>
      </w:pPr>
      <w:r w:rsidRPr="00556F7B">
        <w:rPr>
          <w:rFonts w:ascii="Times New Roman" w:hAnsi="Times New Roman" w:cs="Times New Roman"/>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0C97A09" w14:textId="653366F8" w:rsidR="0011560C" w:rsidRPr="00556F7B" w:rsidRDefault="0011560C" w:rsidP="0011560C">
      <w:pPr>
        <w:spacing w:after="0" w:line="240" w:lineRule="auto"/>
        <w:ind w:left="360"/>
        <w:jc w:val="both"/>
        <w:rPr>
          <w:rFonts w:ascii="Times New Roman" w:hAnsi="Times New Roman" w:cs="Times New Roman"/>
          <w:u w:val="single"/>
        </w:rPr>
      </w:pPr>
      <w:r w:rsidRPr="00556F7B">
        <w:rPr>
          <w:rFonts w:ascii="Times New Roman" w:hAnsi="Times New Roman" w:cs="Times New Roman"/>
          <w:u w:val="single"/>
        </w:rPr>
        <w:t xml:space="preserve">Posted </w:t>
      </w:r>
      <w:r w:rsidR="00470B10" w:rsidRPr="00556F7B">
        <w:rPr>
          <w:rFonts w:ascii="Times New Roman" w:hAnsi="Times New Roman" w:cs="Times New Roman"/>
          <w:u w:val="single"/>
        </w:rPr>
        <w:t>this</w:t>
      </w:r>
      <w:r w:rsidR="007E588F">
        <w:rPr>
          <w:rFonts w:ascii="Times New Roman" w:hAnsi="Times New Roman" w:cs="Times New Roman"/>
          <w:u w:val="single"/>
        </w:rPr>
        <w:t xml:space="preserve">     </w:t>
      </w:r>
      <w:r w:rsidR="00F70157">
        <w:rPr>
          <w:rFonts w:ascii="Times New Roman" w:hAnsi="Times New Roman" w:cs="Times New Roman"/>
          <w:u w:val="single"/>
        </w:rPr>
        <w:t>February 21,2023</w:t>
      </w:r>
      <w:r w:rsidR="00F70157" w:rsidRPr="00556F7B">
        <w:rPr>
          <w:rFonts w:ascii="Times New Roman" w:hAnsi="Times New Roman" w:cs="Times New Roman"/>
          <w:u w:val="single"/>
        </w:rPr>
        <w:t xml:space="preserve"> at</w:t>
      </w:r>
      <w:r w:rsidRPr="00556F7B">
        <w:rPr>
          <w:rFonts w:ascii="Times New Roman" w:hAnsi="Times New Roman" w:cs="Times New Roman"/>
          <w:u w:val="single"/>
        </w:rPr>
        <w:t xml:space="preserve"> 201 W. Third Street, White Deer, Texas at</w:t>
      </w:r>
      <w:r w:rsidR="001C71A6" w:rsidRPr="00556F7B">
        <w:rPr>
          <w:rFonts w:ascii="Times New Roman" w:hAnsi="Times New Roman" w:cs="Times New Roman"/>
          <w:u w:val="single"/>
        </w:rPr>
        <w:t xml:space="preserve"> </w:t>
      </w:r>
      <w:r w:rsidRPr="00556F7B">
        <w:rPr>
          <w:rFonts w:ascii="Times New Roman" w:hAnsi="Times New Roman" w:cs="Times New Roman"/>
          <w:u w:val="single"/>
        </w:rPr>
        <w:t xml:space="preserve">  </w:t>
      </w:r>
      <w:r w:rsidR="00C43C10" w:rsidRPr="00556F7B">
        <w:rPr>
          <w:rFonts w:ascii="Times New Roman" w:hAnsi="Times New Roman" w:cs="Times New Roman"/>
          <w:u w:val="single"/>
        </w:rPr>
        <w:t xml:space="preserve"> </w:t>
      </w:r>
      <w:r w:rsidR="007E588F">
        <w:rPr>
          <w:rFonts w:ascii="Times New Roman" w:hAnsi="Times New Roman" w:cs="Times New Roman"/>
          <w:u w:val="single"/>
        </w:rPr>
        <w:t xml:space="preserve">   </w:t>
      </w:r>
      <w:r w:rsidR="00F70157">
        <w:rPr>
          <w:rFonts w:ascii="Times New Roman" w:hAnsi="Times New Roman" w:cs="Times New Roman"/>
          <w:u w:val="single"/>
        </w:rPr>
        <w:t>10:54 AM</w:t>
      </w:r>
      <w:r w:rsidR="007E588F">
        <w:rPr>
          <w:rFonts w:ascii="Times New Roman" w:hAnsi="Times New Roman" w:cs="Times New Roman"/>
          <w:u w:val="single"/>
        </w:rPr>
        <w:t xml:space="preserve">       </w:t>
      </w:r>
      <w:proofErr w:type="gramStart"/>
      <w:r w:rsidR="007E588F">
        <w:rPr>
          <w:rFonts w:ascii="Times New Roman" w:hAnsi="Times New Roman" w:cs="Times New Roman"/>
          <w:u w:val="single"/>
        </w:rPr>
        <w:t xml:space="preserve">  </w:t>
      </w:r>
      <w:r w:rsidRPr="00556F7B">
        <w:rPr>
          <w:rFonts w:ascii="Times New Roman" w:hAnsi="Times New Roman" w:cs="Times New Roman"/>
          <w:u w:val="single"/>
        </w:rPr>
        <w:t>.</w:t>
      </w:r>
      <w:proofErr w:type="gramEnd"/>
    </w:p>
    <w:p w14:paraId="5C5B96CA" w14:textId="77777777" w:rsidR="0011560C" w:rsidRPr="00556F7B" w:rsidRDefault="0011560C" w:rsidP="0011560C">
      <w:pPr>
        <w:spacing w:after="0" w:line="240" w:lineRule="auto"/>
        <w:ind w:left="360"/>
        <w:jc w:val="both"/>
        <w:rPr>
          <w:rFonts w:ascii="Times New Roman" w:hAnsi="Times New Roman" w:cs="Times New Roman"/>
          <w:u w:val="single"/>
        </w:rPr>
      </w:pPr>
    </w:p>
    <w:p w14:paraId="40B4B653" w14:textId="301984D9" w:rsidR="0011560C" w:rsidRPr="00470B10" w:rsidRDefault="0011560C" w:rsidP="0011560C">
      <w:pPr>
        <w:spacing w:after="0" w:line="240" w:lineRule="auto"/>
        <w:ind w:left="5040" w:right="-446" w:firstLine="720"/>
        <w:rPr>
          <w:rFonts w:ascii="Bradley Hand ITC" w:hAnsi="Bradley Hand ITC" w:cs="Calibri"/>
          <w:sz w:val="24"/>
          <w:szCs w:val="24"/>
        </w:rPr>
      </w:pPr>
    </w:p>
    <w:p w14:paraId="6FC35A0D" w14:textId="4335AA3B" w:rsidR="0011560C" w:rsidRPr="00556F7B" w:rsidRDefault="00D705C0" w:rsidP="0011560C">
      <w:pPr>
        <w:spacing w:after="0" w:line="240" w:lineRule="auto"/>
        <w:ind w:left="5040" w:right="-446" w:firstLine="720"/>
      </w:pP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470B10">
        <w:rPr>
          <w:rFonts w:ascii="Bradley Hand ITC" w:hAnsi="Bradley Hand ITC"/>
          <w:sz w:val="24"/>
          <w:szCs w:val="24"/>
        </w:rPr>
        <w:softHyphen/>
      </w:r>
      <w:r w:rsidRPr="00F70157">
        <w:rPr>
          <w:rFonts w:ascii="Bradley Hand ITC" w:hAnsi="Bradley Hand ITC"/>
          <w:sz w:val="24"/>
          <w:szCs w:val="24"/>
        </w:rPr>
        <w:t>_____________</w:t>
      </w:r>
      <w:r w:rsidR="00F70157" w:rsidRPr="00F70157">
        <w:rPr>
          <w:rFonts w:ascii="Bradley Hand ITC" w:hAnsi="Bradley Hand ITC"/>
          <w:sz w:val="24"/>
          <w:szCs w:val="24"/>
        </w:rPr>
        <w:t>Katie Hodges</w:t>
      </w:r>
      <w:r w:rsidRPr="00F70157">
        <w:rPr>
          <w:rFonts w:ascii="Bradley Hand ITC" w:hAnsi="Bradley Hand ITC"/>
          <w:sz w:val="24"/>
          <w:szCs w:val="24"/>
        </w:rPr>
        <w:t>_____________</w:t>
      </w:r>
      <w:r w:rsidR="007E588F">
        <w:rPr>
          <w:sz w:val="20"/>
          <w:szCs w:val="20"/>
        </w:rPr>
        <w:t xml:space="preserve"> </w:t>
      </w:r>
      <w:r w:rsidR="007E588F">
        <w:rPr>
          <w:sz w:val="20"/>
          <w:szCs w:val="20"/>
        </w:rPr>
        <w:softHyphen/>
      </w:r>
      <w:r w:rsidR="007E588F">
        <w:rPr>
          <w:sz w:val="20"/>
          <w:szCs w:val="20"/>
        </w:rPr>
        <w:softHyphen/>
      </w:r>
      <w:r w:rsidR="007E588F">
        <w:rPr>
          <w:sz w:val="20"/>
          <w:szCs w:val="20"/>
        </w:rPr>
        <w:softHyphen/>
      </w:r>
      <w:r w:rsidR="007E588F">
        <w:rPr>
          <w:sz w:val="20"/>
          <w:szCs w:val="20"/>
        </w:rPr>
        <w:softHyphen/>
      </w:r>
      <w:r w:rsidR="007E588F">
        <w:rPr>
          <w:sz w:val="20"/>
          <w:szCs w:val="20"/>
        </w:rPr>
        <w:softHyphen/>
      </w:r>
      <w:r w:rsidR="007E588F">
        <w:rPr>
          <w:sz w:val="20"/>
          <w:szCs w:val="20"/>
        </w:rPr>
        <w:softHyphen/>
      </w:r>
    </w:p>
    <w:p w14:paraId="3462A500" w14:textId="5D20A7A5" w:rsidR="0011560C" w:rsidRPr="00556F7B" w:rsidRDefault="0011560C" w:rsidP="0011560C">
      <w:pPr>
        <w:spacing w:after="0" w:line="240" w:lineRule="auto"/>
        <w:ind w:left="-547"/>
        <w:rPr>
          <w:rFonts w:ascii="Times New Roman" w:hAnsi="Times New Roman" w:cs="Times New Roman"/>
          <w:b/>
          <w:bCs/>
        </w:rPr>
      </w:pP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Pr="00556F7B">
        <w:rPr>
          <w:rFonts w:ascii="Times New Roman" w:hAnsi="Times New Roman" w:cs="Times New Roman"/>
        </w:rPr>
        <w:tab/>
      </w:r>
      <w:r w:rsidR="001035BA" w:rsidRPr="00556F7B">
        <w:rPr>
          <w:rFonts w:ascii="Times New Roman" w:hAnsi="Times New Roman" w:cs="Times New Roman"/>
        </w:rPr>
        <w:t>Katie Hodges</w:t>
      </w:r>
      <w:r w:rsidRPr="00556F7B">
        <w:rPr>
          <w:rFonts w:ascii="Times New Roman" w:hAnsi="Times New Roman" w:cs="Times New Roman"/>
        </w:rPr>
        <w:t>, Panhandle Groundwater Cons. District</w:t>
      </w:r>
    </w:p>
    <w:p w14:paraId="58C66DFF" w14:textId="77777777" w:rsidR="007E588F" w:rsidRDefault="007E588F" w:rsidP="00556F7B">
      <w:pPr>
        <w:autoSpaceDE w:val="0"/>
        <w:autoSpaceDN w:val="0"/>
        <w:adjustRightInd w:val="0"/>
        <w:spacing w:after="0" w:line="240" w:lineRule="auto"/>
        <w:jc w:val="center"/>
        <w:rPr>
          <w:rFonts w:ascii="Times New Roman" w:hAnsi="Times New Roman" w:cs="Times New Roman"/>
          <w:b/>
          <w:bCs/>
          <w:color w:val="000000"/>
          <w:sz w:val="28"/>
          <w:szCs w:val="28"/>
        </w:rPr>
      </w:pPr>
    </w:p>
    <w:p w14:paraId="7B3F066F" w14:textId="1D86D5D7" w:rsidR="00556F7B" w:rsidRPr="00556F7B" w:rsidRDefault="00556F7B" w:rsidP="00556F7B">
      <w:pPr>
        <w:autoSpaceDE w:val="0"/>
        <w:autoSpaceDN w:val="0"/>
        <w:adjustRightInd w:val="0"/>
        <w:spacing w:after="0" w:line="240" w:lineRule="auto"/>
        <w:jc w:val="center"/>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lastRenderedPageBreak/>
        <w:t>NOTICE OF TAX ABATEMENT CONSIDERATION</w:t>
      </w:r>
    </w:p>
    <w:p w14:paraId="3BE6D65F" w14:textId="77777777" w:rsidR="00556F7B" w:rsidRPr="00556F7B" w:rsidRDefault="00556F7B" w:rsidP="00556F7B">
      <w:pPr>
        <w:autoSpaceDE w:val="0"/>
        <w:autoSpaceDN w:val="0"/>
        <w:adjustRightInd w:val="0"/>
        <w:spacing w:after="0" w:line="240" w:lineRule="auto"/>
        <w:jc w:val="center"/>
        <w:rPr>
          <w:rFonts w:ascii="Times New Roman" w:hAnsi="Times New Roman" w:cs="Times New Roman"/>
          <w:b/>
          <w:bCs/>
          <w:color w:val="000000"/>
          <w:sz w:val="28"/>
          <w:szCs w:val="28"/>
        </w:rPr>
      </w:pPr>
    </w:p>
    <w:p w14:paraId="21BAD2B4" w14:textId="6F3BBBF5" w:rsidR="00556F7B" w:rsidRPr="00556F7B" w:rsidRDefault="00556F7B" w:rsidP="00556F7B">
      <w:pPr>
        <w:autoSpaceDE w:val="0"/>
        <w:autoSpaceDN w:val="0"/>
        <w:adjustRightInd w:val="0"/>
        <w:spacing w:after="0" w:line="240" w:lineRule="auto"/>
        <w:jc w:val="center"/>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PANHANDLE GROUNDWATER CONSERVATION DISTRICT</w:t>
      </w:r>
    </w:p>
    <w:p w14:paraId="17321537"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77649FF1" w14:textId="2F9CF440"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DATE</w:t>
      </w:r>
      <w:r w:rsidRPr="00556F7B">
        <w:rPr>
          <w:rFonts w:ascii="Times New Roman" w:hAnsi="Times New Roman" w:cs="Times New Roman"/>
          <w:color w:val="000000"/>
          <w:sz w:val="28"/>
          <w:szCs w:val="28"/>
        </w:rPr>
        <w:t xml:space="preserve">: </w:t>
      </w:r>
      <w:r w:rsidR="007E588F">
        <w:rPr>
          <w:rFonts w:ascii="Times New Roman" w:hAnsi="Times New Roman" w:cs="Times New Roman"/>
          <w:color w:val="000000"/>
          <w:sz w:val="28"/>
          <w:szCs w:val="28"/>
        </w:rPr>
        <w:t xml:space="preserve">March 23, </w:t>
      </w:r>
      <w:proofErr w:type="gramStart"/>
      <w:r w:rsidR="007E588F">
        <w:rPr>
          <w:rFonts w:ascii="Times New Roman" w:hAnsi="Times New Roman" w:cs="Times New Roman"/>
          <w:color w:val="000000"/>
          <w:sz w:val="28"/>
          <w:szCs w:val="28"/>
        </w:rPr>
        <w:t>2023</w:t>
      </w:r>
      <w:proofErr w:type="gramEnd"/>
      <w:r w:rsidR="007E588F">
        <w:rPr>
          <w:rFonts w:ascii="Times New Roman" w:hAnsi="Times New Roman" w:cs="Times New Roman"/>
          <w:color w:val="000000"/>
          <w:sz w:val="28"/>
          <w:szCs w:val="28"/>
        </w:rPr>
        <w:t xml:space="preserve">               </w:t>
      </w:r>
      <w:r w:rsidRPr="00556F7B">
        <w:rPr>
          <w:rFonts w:ascii="Times New Roman" w:hAnsi="Times New Roman" w:cs="Times New Roman"/>
          <w:color w:val="000000"/>
          <w:sz w:val="28"/>
          <w:szCs w:val="28"/>
        </w:rPr>
        <w:tab/>
      </w:r>
      <w:r w:rsidRPr="00556F7B">
        <w:rPr>
          <w:rFonts w:ascii="Times New Roman" w:hAnsi="Times New Roman" w:cs="Times New Roman"/>
          <w:color w:val="000000"/>
          <w:sz w:val="28"/>
          <w:szCs w:val="28"/>
        </w:rPr>
        <w:tab/>
      </w:r>
      <w:r w:rsidRPr="00556F7B">
        <w:rPr>
          <w:rFonts w:ascii="Times New Roman" w:hAnsi="Times New Roman" w:cs="Times New Roman"/>
          <w:b/>
          <w:bCs/>
          <w:color w:val="000000"/>
          <w:sz w:val="28"/>
          <w:szCs w:val="28"/>
        </w:rPr>
        <w:t>TIME</w:t>
      </w:r>
      <w:r w:rsidRPr="00556F7B">
        <w:rPr>
          <w:rFonts w:ascii="Times New Roman" w:hAnsi="Times New Roman" w:cs="Times New Roman"/>
          <w:color w:val="000000"/>
          <w:sz w:val="28"/>
          <w:szCs w:val="28"/>
        </w:rPr>
        <w:t xml:space="preserve">: 9:00 AM </w:t>
      </w:r>
    </w:p>
    <w:p w14:paraId="6A58CCE5"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6BB96034" w14:textId="5050F184"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PLACE</w:t>
      </w:r>
      <w:r w:rsidRPr="00556F7B">
        <w:rPr>
          <w:rFonts w:ascii="Times New Roman" w:hAnsi="Times New Roman" w:cs="Times New Roman"/>
          <w:color w:val="000000"/>
          <w:sz w:val="28"/>
          <w:szCs w:val="28"/>
        </w:rPr>
        <w:t>: Panhandle Groundwater Conservation District- DISTRICT OFFICE- Windmill Room, 201 W Third, White Deer, Texas</w:t>
      </w:r>
    </w:p>
    <w:p w14:paraId="41ACA420"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17213592" w14:textId="53B30855"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PURPOSE</w:t>
      </w:r>
      <w:r w:rsidRPr="00556F7B">
        <w:rPr>
          <w:rFonts w:ascii="Times New Roman" w:hAnsi="Times New Roman" w:cs="Times New Roman"/>
          <w:color w:val="000000"/>
          <w:sz w:val="28"/>
          <w:szCs w:val="28"/>
        </w:rPr>
        <w:t>: The Panhandle Groundwater Conservation District will consider and take appropriate action on an application of property tax abatement under Chapter 312 of the Texas Tax Code, describes as follows:</w:t>
      </w:r>
    </w:p>
    <w:p w14:paraId="7010E2A0"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52D303FE" w14:textId="77777777"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Property Owner(s)</w:t>
      </w:r>
      <w:r w:rsidRPr="00556F7B">
        <w:rPr>
          <w:rFonts w:ascii="Times New Roman" w:hAnsi="Times New Roman" w:cs="Times New Roman"/>
          <w:color w:val="000000"/>
          <w:sz w:val="28"/>
          <w:szCs w:val="28"/>
        </w:rPr>
        <w:t>: Amarillo Economic Development Corporation, a Texas nonprofit corporation</w:t>
      </w:r>
    </w:p>
    <w:p w14:paraId="044D0876"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1DCC2E30" w14:textId="77777777" w:rsidR="007E588F" w:rsidRPr="007E588F" w:rsidRDefault="00556F7B" w:rsidP="007E588F">
      <w:pPr>
        <w:pStyle w:val="Default"/>
        <w:rPr>
          <w:rFonts w:ascii="Times New Roman" w:hAnsi="Times New Roman" w:cs="Times New Roman"/>
          <w:sz w:val="28"/>
          <w:szCs w:val="28"/>
        </w:rPr>
      </w:pPr>
      <w:r w:rsidRPr="00556F7B">
        <w:rPr>
          <w:rFonts w:ascii="Times New Roman" w:hAnsi="Times New Roman" w:cs="Times New Roman"/>
          <w:b/>
          <w:bCs/>
          <w:sz w:val="28"/>
          <w:szCs w:val="28"/>
        </w:rPr>
        <w:t>Applicant(s) for Tax Abatement</w:t>
      </w:r>
      <w:r w:rsidRPr="00556F7B">
        <w:rPr>
          <w:rFonts w:ascii="Times New Roman" w:hAnsi="Times New Roman" w:cs="Times New Roman"/>
          <w:sz w:val="28"/>
          <w:szCs w:val="28"/>
        </w:rPr>
        <w:t xml:space="preserve">: </w:t>
      </w:r>
      <w:r w:rsidR="007E588F" w:rsidRPr="007E588F">
        <w:rPr>
          <w:rFonts w:ascii="Times New Roman" w:hAnsi="Times New Roman" w:cs="Times New Roman"/>
          <w:sz w:val="28"/>
          <w:szCs w:val="28"/>
        </w:rPr>
        <w:t>SW 003 Distribution Logistics LLC, a Delaware limited liability company, or related entity</w:t>
      </w:r>
    </w:p>
    <w:p w14:paraId="2CB45EEE"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2770FDB6" w14:textId="77777777" w:rsidR="007E588F" w:rsidRPr="007E588F" w:rsidRDefault="00556F7B" w:rsidP="007E588F">
      <w:pPr>
        <w:pStyle w:val="Default"/>
        <w:rPr>
          <w:rFonts w:ascii="Times New Roman" w:hAnsi="Times New Roman" w:cs="Times New Roman"/>
          <w:sz w:val="28"/>
          <w:szCs w:val="28"/>
        </w:rPr>
      </w:pPr>
      <w:r w:rsidRPr="00556F7B">
        <w:rPr>
          <w:rFonts w:ascii="Times New Roman" w:hAnsi="Times New Roman" w:cs="Times New Roman"/>
          <w:b/>
          <w:bCs/>
          <w:sz w:val="28"/>
          <w:szCs w:val="28"/>
        </w:rPr>
        <w:t xml:space="preserve">Reinvestment Zone: </w:t>
      </w:r>
      <w:r w:rsidR="007E588F" w:rsidRPr="007E588F">
        <w:rPr>
          <w:rFonts w:ascii="Times New Roman" w:hAnsi="Times New Roman" w:cs="Times New Roman"/>
          <w:sz w:val="28"/>
          <w:szCs w:val="28"/>
        </w:rPr>
        <w:t>Reinvestment Zone No. 22, being approximately 400 acres east of Folsom Road in Amarillo EDC’s Centerport East Business Park in Potter County, Texas</w:t>
      </w:r>
    </w:p>
    <w:p w14:paraId="1257548A"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26034D75" w14:textId="77777777" w:rsidR="007E588F" w:rsidRPr="00BB118C" w:rsidRDefault="00556F7B" w:rsidP="007E588F">
      <w:pPr>
        <w:pStyle w:val="Default"/>
        <w:rPr>
          <w:sz w:val="22"/>
          <w:szCs w:val="22"/>
        </w:rPr>
      </w:pPr>
      <w:r w:rsidRPr="00556F7B">
        <w:rPr>
          <w:rFonts w:ascii="Times New Roman" w:hAnsi="Times New Roman" w:cs="Times New Roman"/>
          <w:b/>
          <w:bCs/>
          <w:sz w:val="28"/>
          <w:szCs w:val="28"/>
        </w:rPr>
        <w:t>Anticipated Improvements</w:t>
      </w:r>
      <w:r w:rsidRPr="00556F7B">
        <w:rPr>
          <w:rFonts w:ascii="Times New Roman" w:hAnsi="Times New Roman" w:cs="Times New Roman"/>
          <w:sz w:val="28"/>
          <w:szCs w:val="28"/>
        </w:rPr>
        <w:t xml:space="preserve">: </w:t>
      </w:r>
      <w:r w:rsidR="007E588F" w:rsidRPr="007E588F">
        <w:rPr>
          <w:rFonts w:ascii="Times New Roman" w:hAnsi="Times New Roman" w:cs="Times New Roman"/>
          <w:sz w:val="28"/>
          <w:szCs w:val="28"/>
        </w:rPr>
        <w:t>Construction of a manufacturing and distribution facility and related improvements (whether in one or multiple structures), site and utility improvements, and equipment purchases.</w:t>
      </w:r>
    </w:p>
    <w:p w14:paraId="76424336" w14:textId="67BF4B75"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67196A3F" w14:textId="01E1D2BD"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Estimated Cost of the Improvements:</w:t>
      </w:r>
      <w:r w:rsidRPr="00556F7B">
        <w:rPr>
          <w:rFonts w:ascii="Times New Roman" w:hAnsi="Times New Roman" w:cs="Times New Roman"/>
          <w:color w:val="000000"/>
          <w:sz w:val="28"/>
          <w:szCs w:val="28"/>
        </w:rPr>
        <w:t xml:space="preserve"> </w:t>
      </w:r>
      <w:r w:rsidR="007E588F">
        <w:rPr>
          <w:rFonts w:ascii="Times New Roman" w:hAnsi="Times New Roman" w:cs="Times New Roman"/>
          <w:color w:val="000000"/>
          <w:sz w:val="28"/>
          <w:szCs w:val="28"/>
        </w:rPr>
        <w:t>No less than $250,000,000</w:t>
      </w:r>
    </w:p>
    <w:p w14:paraId="550DE800" w14:textId="77777777" w:rsidR="00556F7B" w:rsidRPr="00556F7B" w:rsidRDefault="00556F7B" w:rsidP="00556F7B">
      <w:pPr>
        <w:autoSpaceDE w:val="0"/>
        <w:autoSpaceDN w:val="0"/>
        <w:adjustRightInd w:val="0"/>
        <w:spacing w:after="0" w:line="240" w:lineRule="auto"/>
        <w:rPr>
          <w:rFonts w:ascii="Times New Roman" w:hAnsi="Times New Roman" w:cs="Times New Roman"/>
          <w:b/>
          <w:bCs/>
          <w:color w:val="000000"/>
          <w:sz w:val="28"/>
          <w:szCs w:val="28"/>
        </w:rPr>
      </w:pPr>
    </w:p>
    <w:p w14:paraId="118A1E2C" w14:textId="2CF4626F" w:rsidR="00556F7B" w:rsidRPr="00556F7B" w:rsidRDefault="00556F7B" w:rsidP="00556F7B">
      <w:pPr>
        <w:autoSpaceDE w:val="0"/>
        <w:autoSpaceDN w:val="0"/>
        <w:adjustRightInd w:val="0"/>
        <w:spacing w:after="0" w:line="240" w:lineRule="auto"/>
        <w:rPr>
          <w:rFonts w:ascii="Times New Roman" w:hAnsi="Times New Roman" w:cs="Times New Roman"/>
          <w:color w:val="000000"/>
          <w:sz w:val="28"/>
          <w:szCs w:val="28"/>
        </w:rPr>
      </w:pPr>
      <w:r w:rsidRPr="00556F7B">
        <w:rPr>
          <w:rFonts w:ascii="Times New Roman" w:hAnsi="Times New Roman" w:cs="Times New Roman"/>
          <w:b/>
          <w:bCs/>
          <w:color w:val="000000"/>
          <w:sz w:val="28"/>
          <w:szCs w:val="28"/>
        </w:rPr>
        <w:t>FOR DETAILED INFORMATION CALL PANHANDLE GROUNDWATER CONSERVATION DISTRICT AT (806)-883-2501</w:t>
      </w:r>
    </w:p>
    <w:p w14:paraId="7AB42D1C" w14:textId="77777777" w:rsidR="00556F7B" w:rsidRPr="00556F7B" w:rsidRDefault="00556F7B" w:rsidP="00556F7B">
      <w:pPr>
        <w:spacing w:after="0" w:line="240" w:lineRule="auto"/>
        <w:rPr>
          <w:rFonts w:ascii="Times New Roman" w:hAnsi="Times New Roman" w:cs="Times New Roman"/>
          <w:b/>
          <w:bCs/>
          <w:sz w:val="28"/>
          <w:szCs w:val="28"/>
        </w:rPr>
      </w:pPr>
    </w:p>
    <w:p w14:paraId="6D33950A" w14:textId="6A97D2C7" w:rsidR="00556F7B" w:rsidRPr="00556F7B" w:rsidRDefault="00556F7B" w:rsidP="00556F7B">
      <w:pPr>
        <w:spacing w:after="0" w:line="240" w:lineRule="auto"/>
        <w:rPr>
          <w:rFonts w:ascii="Times New Roman" w:hAnsi="Times New Roman" w:cs="Times New Roman"/>
          <w:sz w:val="28"/>
          <w:szCs w:val="28"/>
        </w:rPr>
      </w:pPr>
      <w:r w:rsidRPr="00556F7B">
        <w:rPr>
          <w:rFonts w:ascii="Times New Roman" w:hAnsi="Times New Roman" w:cs="Times New Roman"/>
          <w:b/>
          <w:bCs/>
          <w:sz w:val="28"/>
          <w:szCs w:val="28"/>
        </w:rPr>
        <w:t xml:space="preserve">PUBLISH: </w:t>
      </w:r>
      <w:r w:rsidR="007E588F">
        <w:rPr>
          <w:rFonts w:ascii="Times New Roman" w:hAnsi="Times New Roman" w:cs="Times New Roman"/>
          <w:sz w:val="28"/>
          <w:szCs w:val="28"/>
        </w:rPr>
        <w:t>February 21, 2023</w:t>
      </w:r>
    </w:p>
    <w:sectPr w:rsidR="00556F7B" w:rsidRPr="00556F7B"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23CF"/>
    <w:multiLevelType w:val="hybridMultilevel"/>
    <w:tmpl w:val="AF746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6550C"/>
    <w:multiLevelType w:val="hybridMultilevel"/>
    <w:tmpl w:val="DDACA9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105672"/>
    <w:multiLevelType w:val="hybridMultilevel"/>
    <w:tmpl w:val="1DF0E0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AE1B4E"/>
    <w:multiLevelType w:val="hybridMultilevel"/>
    <w:tmpl w:val="95E4E14A"/>
    <w:lvl w:ilvl="0" w:tplc="4440E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A5A5B"/>
    <w:multiLevelType w:val="hybridMultilevel"/>
    <w:tmpl w:val="E9A62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DE2988"/>
    <w:multiLevelType w:val="hybridMultilevel"/>
    <w:tmpl w:val="F6326CB8"/>
    <w:lvl w:ilvl="0" w:tplc="84007A9A">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291186"/>
    <w:multiLevelType w:val="hybridMultilevel"/>
    <w:tmpl w:val="6D8C30DC"/>
    <w:lvl w:ilvl="0" w:tplc="6CAC84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FC3176"/>
    <w:multiLevelType w:val="hybridMultilevel"/>
    <w:tmpl w:val="92D8E3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714554">
    <w:abstractNumId w:val="6"/>
  </w:num>
  <w:num w:numId="2" w16cid:durableId="525145864">
    <w:abstractNumId w:val="0"/>
  </w:num>
  <w:num w:numId="3" w16cid:durableId="1269695968">
    <w:abstractNumId w:val="8"/>
  </w:num>
  <w:num w:numId="4" w16cid:durableId="1212811599">
    <w:abstractNumId w:val="4"/>
  </w:num>
  <w:num w:numId="5" w16cid:durableId="890917992">
    <w:abstractNumId w:val="3"/>
  </w:num>
  <w:num w:numId="6" w16cid:durableId="1322465339">
    <w:abstractNumId w:val="7"/>
  </w:num>
  <w:num w:numId="7" w16cid:durableId="67505403">
    <w:abstractNumId w:val="2"/>
  </w:num>
  <w:num w:numId="8" w16cid:durableId="1870950578">
    <w:abstractNumId w:val="5"/>
  </w:num>
  <w:num w:numId="9" w16cid:durableId="1885364529">
    <w:abstractNumId w:val="11"/>
  </w:num>
  <w:num w:numId="10" w16cid:durableId="198931972">
    <w:abstractNumId w:val="9"/>
  </w:num>
  <w:num w:numId="11" w16cid:durableId="1057362127">
    <w:abstractNumId w:val="1"/>
  </w:num>
  <w:num w:numId="12" w16cid:durableId="691343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31A57"/>
    <w:rsid w:val="00094690"/>
    <w:rsid w:val="000C099E"/>
    <w:rsid w:val="001035BA"/>
    <w:rsid w:val="0011560C"/>
    <w:rsid w:val="001C71A6"/>
    <w:rsid w:val="001D1C79"/>
    <w:rsid w:val="001D512F"/>
    <w:rsid w:val="00332393"/>
    <w:rsid w:val="00470B10"/>
    <w:rsid w:val="00486C70"/>
    <w:rsid w:val="00556F7B"/>
    <w:rsid w:val="005F56B9"/>
    <w:rsid w:val="006763DA"/>
    <w:rsid w:val="007123D6"/>
    <w:rsid w:val="0073475C"/>
    <w:rsid w:val="007A0EFC"/>
    <w:rsid w:val="007A0FE3"/>
    <w:rsid w:val="007E588F"/>
    <w:rsid w:val="00863161"/>
    <w:rsid w:val="008976CE"/>
    <w:rsid w:val="008F7D5E"/>
    <w:rsid w:val="0093509C"/>
    <w:rsid w:val="00AF0EE2"/>
    <w:rsid w:val="00B37987"/>
    <w:rsid w:val="00C43C10"/>
    <w:rsid w:val="00C83BBD"/>
    <w:rsid w:val="00D030EC"/>
    <w:rsid w:val="00D705C0"/>
    <w:rsid w:val="00E442B4"/>
    <w:rsid w:val="00F1095D"/>
    <w:rsid w:val="00F35F64"/>
    <w:rsid w:val="00F500E1"/>
    <w:rsid w:val="00F70157"/>
    <w:rsid w:val="00FE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8923"/>
  <w15:chartTrackingRefBased/>
  <w15:docId w15:val="{015A6EAA-9008-49DA-9151-848033E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customStyle="1" w:styleId="Default">
    <w:name w:val="Default"/>
    <w:rsid w:val="007E58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7414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Katie Hodges</cp:lastModifiedBy>
  <cp:revision>2</cp:revision>
  <cp:lastPrinted>2023-02-21T16:51:00Z</cp:lastPrinted>
  <dcterms:created xsi:type="dcterms:W3CDTF">2023-02-21T16:56:00Z</dcterms:created>
  <dcterms:modified xsi:type="dcterms:W3CDTF">2023-02-21T16:56:00Z</dcterms:modified>
</cp:coreProperties>
</file>